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D57" w:rsidRPr="00EC1D57" w:rsidRDefault="00EC1D57" w:rsidP="00EC1D57">
      <w:pPr>
        <w:jc w:val="center"/>
        <w:rPr>
          <w:b/>
          <w:sz w:val="24"/>
          <w:szCs w:val="24"/>
        </w:rPr>
      </w:pPr>
      <w:r w:rsidRPr="00EC1D57">
        <w:rPr>
          <w:b/>
          <w:sz w:val="24"/>
          <w:szCs w:val="24"/>
        </w:rPr>
        <w:t xml:space="preserve">Форма пояснительной записки </w:t>
      </w:r>
    </w:p>
    <w:p w:rsidR="00EC1D57" w:rsidRPr="00EC1D57" w:rsidRDefault="00EC1D57" w:rsidP="00EC1D57">
      <w:pPr>
        <w:jc w:val="center"/>
        <w:rPr>
          <w:b/>
          <w:sz w:val="24"/>
          <w:szCs w:val="24"/>
        </w:rPr>
      </w:pPr>
      <w:r w:rsidRPr="00EC1D57">
        <w:rPr>
          <w:b/>
          <w:sz w:val="24"/>
          <w:szCs w:val="24"/>
        </w:rPr>
        <w:t>к проекту муниципального нормативного правового акта</w:t>
      </w:r>
    </w:p>
    <w:p w:rsidR="00EC1D57" w:rsidRPr="00437A0D" w:rsidRDefault="00EC1D57" w:rsidP="00EC1D57">
      <w:pPr>
        <w:autoSpaceDE w:val="0"/>
        <w:autoSpaceDN w:val="0"/>
        <w:ind w:firstLine="708"/>
        <w:jc w:val="both"/>
        <w:rPr>
          <w:sz w:val="24"/>
          <w:szCs w:val="24"/>
        </w:rPr>
      </w:pPr>
    </w:p>
    <w:p w:rsidR="00EC1D57" w:rsidRPr="00437A0D" w:rsidRDefault="00EC1D57" w:rsidP="00EC1D57">
      <w:pPr>
        <w:autoSpaceDE w:val="0"/>
        <w:autoSpaceDN w:val="0"/>
        <w:ind w:firstLine="708"/>
        <w:jc w:val="both"/>
        <w:rPr>
          <w:sz w:val="24"/>
          <w:szCs w:val="24"/>
        </w:rPr>
      </w:pPr>
      <w:r w:rsidRPr="00437A0D">
        <w:rPr>
          <w:sz w:val="24"/>
          <w:szCs w:val="24"/>
        </w:rPr>
        <w:t xml:space="preserve">Настоящий проект разработан в соответствии </w:t>
      </w:r>
      <w:proofErr w:type="gramStart"/>
      <w:r w:rsidRPr="00437A0D">
        <w:rPr>
          <w:sz w:val="24"/>
          <w:szCs w:val="24"/>
        </w:rPr>
        <w:t>с</w:t>
      </w:r>
      <w:proofErr w:type="gramEnd"/>
      <w:r w:rsidRPr="00437A0D">
        <w:rPr>
          <w:sz w:val="24"/>
          <w:szCs w:val="24"/>
        </w:rPr>
        <w:t xml:space="preserve"> </w:t>
      </w:r>
    </w:p>
    <w:p w:rsidR="00EC1D57" w:rsidRPr="00437A0D" w:rsidRDefault="00EC1D57" w:rsidP="00EC1D57">
      <w:pPr>
        <w:autoSpaceDE w:val="0"/>
        <w:autoSpaceDN w:val="0"/>
        <w:rPr>
          <w:sz w:val="24"/>
          <w:szCs w:val="24"/>
        </w:rPr>
      </w:pPr>
    </w:p>
    <w:p w:rsidR="00EC1D57" w:rsidRPr="00437A0D" w:rsidRDefault="00EC1D57" w:rsidP="00EC1D57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/>
          <w:sz w:val="24"/>
          <w:szCs w:val="24"/>
        </w:rPr>
      </w:pPr>
      <w:r w:rsidRPr="00437A0D">
        <w:rPr>
          <w:i/>
          <w:sz w:val="24"/>
          <w:szCs w:val="24"/>
        </w:rPr>
        <w:t>место для текстового описания</w:t>
      </w:r>
    </w:p>
    <w:p w:rsidR="00EC1D57" w:rsidRPr="00437A0D" w:rsidRDefault="00EC1D57" w:rsidP="00EC1D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 xml:space="preserve">Сведения о проблеме, на решение которой направлено предлагаемое проектом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437A0D">
        <w:rPr>
          <w:rFonts w:ascii="Times New Roman" w:hAnsi="Times New Roman" w:cs="Times New Roman"/>
          <w:sz w:val="24"/>
          <w:szCs w:val="24"/>
        </w:rPr>
        <w:t>нормативного правового акта правовое регулирование, оценка негативных эффектов от наличия данной проблемы:</w:t>
      </w:r>
    </w:p>
    <w:p w:rsidR="00EC1D57" w:rsidRPr="00437A0D" w:rsidRDefault="00EC1D57" w:rsidP="00EC1D57">
      <w:pPr>
        <w:autoSpaceDE w:val="0"/>
        <w:autoSpaceDN w:val="0"/>
        <w:rPr>
          <w:sz w:val="24"/>
          <w:szCs w:val="24"/>
        </w:rPr>
      </w:pPr>
    </w:p>
    <w:p w:rsidR="00EC1D57" w:rsidRPr="00437A0D" w:rsidRDefault="00EC1D57" w:rsidP="00EC1D57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/>
          <w:sz w:val="24"/>
          <w:szCs w:val="24"/>
        </w:rPr>
      </w:pPr>
      <w:r w:rsidRPr="00437A0D">
        <w:rPr>
          <w:i/>
          <w:sz w:val="24"/>
          <w:szCs w:val="24"/>
        </w:rPr>
        <w:t>место для текстового описания</w:t>
      </w:r>
    </w:p>
    <w:p w:rsidR="00EC1D57" w:rsidRPr="00437A0D" w:rsidRDefault="00EC1D57" w:rsidP="00EC1D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>Описание субъектов предпринимательской и инвестиционной деятельности, интересы которых будут затронуты предлагаемым правовым</w:t>
      </w:r>
      <w:r>
        <w:rPr>
          <w:rFonts w:ascii="Times New Roman" w:hAnsi="Times New Roman" w:cs="Times New Roman"/>
          <w:sz w:val="24"/>
          <w:szCs w:val="24"/>
        </w:rPr>
        <w:t xml:space="preserve"> регулированием</w:t>
      </w:r>
      <w:r w:rsidRPr="00437A0D">
        <w:rPr>
          <w:rFonts w:ascii="Times New Roman" w:hAnsi="Times New Roman" w:cs="Times New Roman"/>
          <w:sz w:val="24"/>
          <w:szCs w:val="24"/>
        </w:rPr>
        <w:t>:</w:t>
      </w:r>
    </w:p>
    <w:p w:rsidR="00EC1D57" w:rsidRPr="00437A0D" w:rsidRDefault="00EC1D57" w:rsidP="00EC1D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1D57" w:rsidRPr="00437A0D" w:rsidRDefault="00EC1D57" w:rsidP="00EC1D57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/>
          <w:sz w:val="24"/>
          <w:szCs w:val="24"/>
        </w:rPr>
      </w:pPr>
      <w:r w:rsidRPr="00437A0D">
        <w:rPr>
          <w:i/>
          <w:sz w:val="24"/>
          <w:szCs w:val="24"/>
        </w:rPr>
        <w:t>место для текстового описания</w:t>
      </w:r>
    </w:p>
    <w:p w:rsidR="00EC1D57" w:rsidRPr="00437A0D" w:rsidRDefault="00EC1D57" w:rsidP="00EC1D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1D57" w:rsidRPr="00437A0D" w:rsidRDefault="00EC1D57" w:rsidP="00EC1D5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437A0D">
        <w:rPr>
          <w:rFonts w:ascii="Times New Roman" w:hAnsi="Times New Roman" w:cs="Times New Roman"/>
          <w:sz w:val="24"/>
          <w:szCs w:val="24"/>
        </w:rPr>
        <w:t>Описание обязанностей, запретов и ограничений, которые предполагается возложить (ввести) на (для) субъекты (</w:t>
      </w:r>
      <w:proofErr w:type="spellStart"/>
      <w:r w:rsidRPr="00437A0D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437A0D">
        <w:rPr>
          <w:rFonts w:ascii="Times New Roman" w:hAnsi="Times New Roman" w:cs="Times New Roman"/>
          <w:sz w:val="24"/>
          <w:szCs w:val="24"/>
        </w:rPr>
        <w:t xml:space="preserve">) предпринимательской и инвестиционной деятельности предлагаемым правовым регулированием, и (или) описание предполагаемых проектом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437A0D">
        <w:rPr>
          <w:rFonts w:ascii="Times New Roman" w:hAnsi="Times New Roman" w:cs="Times New Roman"/>
          <w:sz w:val="24"/>
          <w:szCs w:val="24"/>
        </w:rPr>
        <w:t>нормативного правового акта изменений в содержании существующих обязанностей, запретов и ограничений указанных субъектов:</w:t>
      </w:r>
      <w:proofErr w:type="gramEnd"/>
    </w:p>
    <w:p w:rsidR="00EC1D57" w:rsidRPr="00437A0D" w:rsidRDefault="00EC1D57" w:rsidP="00EC1D57">
      <w:pPr>
        <w:autoSpaceDE w:val="0"/>
        <w:autoSpaceDN w:val="0"/>
        <w:jc w:val="both"/>
        <w:rPr>
          <w:sz w:val="24"/>
          <w:szCs w:val="24"/>
        </w:rPr>
      </w:pPr>
    </w:p>
    <w:p w:rsidR="00EC1D57" w:rsidRPr="00437A0D" w:rsidRDefault="00EC1D57" w:rsidP="00EC1D57">
      <w:pPr>
        <w:pBdr>
          <w:top w:val="single" w:sz="4" w:space="1" w:color="auto"/>
        </w:pBdr>
        <w:autoSpaceDE w:val="0"/>
        <w:autoSpaceDN w:val="0"/>
        <w:jc w:val="center"/>
        <w:rPr>
          <w:i/>
          <w:sz w:val="24"/>
          <w:szCs w:val="24"/>
        </w:rPr>
      </w:pPr>
      <w:r w:rsidRPr="00437A0D">
        <w:rPr>
          <w:i/>
          <w:sz w:val="24"/>
          <w:szCs w:val="24"/>
        </w:rPr>
        <w:t>место для текстового описания</w:t>
      </w:r>
    </w:p>
    <w:p w:rsidR="00EC1D57" w:rsidRPr="00437A0D" w:rsidRDefault="00EC1D57" w:rsidP="00EC1D57">
      <w:pPr>
        <w:pBdr>
          <w:top w:val="single" w:sz="4" w:space="1" w:color="auto"/>
        </w:pBdr>
        <w:autoSpaceDE w:val="0"/>
        <w:autoSpaceDN w:val="0"/>
        <w:jc w:val="both"/>
        <w:rPr>
          <w:i/>
          <w:sz w:val="24"/>
          <w:szCs w:val="24"/>
        </w:rPr>
      </w:pPr>
    </w:p>
    <w:p w:rsidR="00EC1D57" w:rsidRPr="00437A0D" w:rsidRDefault="00EC1D57" w:rsidP="00EC1D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437A0D">
        <w:rPr>
          <w:rFonts w:ascii="Times New Roman" w:hAnsi="Times New Roman" w:cs="Times New Roman"/>
          <w:sz w:val="24"/>
          <w:szCs w:val="24"/>
        </w:rPr>
        <w:t>ценка расходов субъектов предпринимательской и инвестиционной деятельности, связанных с необходимостью соблюдать обязанности, запреты и ограничения, возлагаемые на них или изменяемые предлагаемым правовым регулированием:</w:t>
      </w:r>
    </w:p>
    <w:p w:rsidR="00EC1D57" w:rsidRPr="00437A0D" w:rsidRDefault="00EC1D57" w:rsidP="00EC1D57">
      <w:pPr>
        <w:autoSpaceDE w:val="0"/>
        <w:autoSpaceDN w:val="0"/>
        <w:rPr>
          <w:sz w:val="24"/>
          <w:szCs w:val="24"/>
        </w:rPr>
      </w:pPr>
    </w:p>
    <w:p w:rsidR="00EC1D57" w:rsidRPr="00437A0D" w:rsidRDefault="00EC1D57" w:rsidP="00EC1D57">
      <w:pPr>
        <w:pBdr>
          <w:top w:val="single" w:sz="4" w:space="1" w:color="auto"/>
        </w:pBdr>
        <w:autoSpaceDE w:val="0"/>
        <w:autoSpaceDN w:val="0"/>
        <w:jc w:val="center"/>
        <w:rPr>
          <w:i/>
          <w:sz w:val="24"/>
          <w:szCs w:val="24"/>
        </w:rPr>
      </w:pPr>
      <w:r w:rsidRPr="00437A0D">
        <w:rPr>
          <w:i/>
          <w:sz w:val="24"/>
          <w:szCs w:val="24"/>
        </w:rPr>
        <w:t>место для текстового описания</w:t>
      </w:r>
    </w:p>
    <w:p w:rsidR="00EC1D57" w:rsidRPr="00437A0D" w:rsidRDefault="00EC1D57" w:rsidP="00EC1D57">
      <w:pPr>
        <w:pBdr>
          <w:top w:val="single" w:sz="4" w:space="1" w:color="auto"/>
        </w:pBdr>
        <w:autoSpaceDE w:val="0"/>
        <w:autoSpaceDN w:val="0"/>
        <w:jc w:val="center"/>
        <w:rPr>
          <w:i/>
          <w:sz w:val="24"/>
          <w:szCs w:val="24"/>
        </w:rPr>
      </w:pPr>
    </w:p>
    <w:p w:rsidR="00EC1D57" w:rsidRPr="00437A0D" w:rsidRDefault="00EC1D57" w:rsidP="00EC1D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gramStart"/>
      <w:r w:rsidRPr="00437A0D">
        <w:rPr>
          <w:rFonts w:ascii="Times New Roman" w:hAnsi="Times New Roman" w:cs="Times New Roman"/>
          <w:sz w:val="24"/>
          <w:szCs w:val="24"/>
        </w:rPr>
        <w:t>рисков невозможности решения проблемы</w:t>
      </w:r>
      <w:proofErr w:type="gramEnd"/>
      <w:r w:rsidRPr="00437A0D">
        <w:rPr>
          <w:rFonts w:ascii="Times New Roman" w:hAnsi="Times New Roman" w:cs="Times New Roman"/>
          <w:sz w:val="24"/>
          <w:szCs w:val="24"/>
        </w:rPr>
        <w:t xml:space="preserve"> предложенным способом, рисков непредвиденных негативных последствий</w:t>
      </w:r>
    </w:p>
    <w:p w:rsidR="00EC1D57" w:rsidRPr="00437A0D" w:rsidRDefault="00EC1D57" w:rsidP="00EC1D57">
      <w:pPr>
        <w:pStyle w:val="ConsPlusNormal"/>
        <w:ind w:firstLine="709"/>
        <w:jc w:val="both"/>
        <w:rPr>
          <w:sz w:val="24"/>
          <w:szCs w:val="24"/>
        </w:rPr>
      </w:pPr>
    </w:p>
    <w:p w:rsidR="00EC1D57" w:rsidRPr="00437A0D" w:rsidRDefault="00EC1D57" w:rsidP="00EC1D57">
      <w:pPr>
        <w:pBdr>
          <w:top w:val="single" w:sz="4" w:space="1" w:color="auto"/>
        </w:pBdr>
        <w:autoSpaceDE w:val="0"/>
        <w:autoSpaceDN w:val="0"/>
        <w:jc w:val="center"/>
        <w:rPr>
          <w:i/>
          <w:sz w:val="24"/>
          <w:szCs w:val="24"/>
        </w:rPr>
      </w:pPr>
      <w:r w:rsidRPr="00437A0D">
        <w:rPr>
          <w:i/>
          <w:sz w:val="24"/>
          <w:szCs w:val="24"/>
        </w:rPr>
        <w:t>место для текстового описания</w:t>
      </w:r>
    </w:p>
    <w:p w:rsidR="00EC1D57" w:rsidRPr="00437A0D" w:rsidRDefault="00EC1D57" w:rsidP="00EC1D57">
      <w:pPr>
        <w:pBdr>
          <w:top w:val="single" w:sz="4" w:space="1" w:color="auto"/>
        </w:pBdr>
        <w:autoSpaceDE w:val="0"/>
        <w:autoSpaceDN w:val="0"/>
        <w:jc w:val="center"/>
        <w:rPr>
          <w:i/>
          <w:sz w:val="24"/>
          <w:szCs w:val="24"/>
        </w:rPr>
      </w:pPr>
    </w:p>
    <w:p w:rsidR="00EC1D57" w:rsidRPr="00437A0D" w:rsidRDefault="00EC1D57" w:rsidP="00EC1D57">
      <w:pPr>
        <w:pStyle w:val="11"/>
        <w:rPr>
          <w:rFonts w:ascii="Times New Roman" w:hAnsi="Times New Roman"/>
          <w:sz w:val="24"/>
          <w:szCs w:val="24"/>
        </w:rPr>
      </w:pPr>
    </w:p>
    <w:p w:rsidR="00E70DDA" w:rsidRDefault="00E70DDA"/>
    <w:sectPr w:rsidR="00E70DDA" w:rsidSect="00666952">
      <w:headerReference w:type="default" r:id="rId4"/>
      <w:pgSz w:w="11906" w:h="16838"/>
      <w:pgMar w:top="1134" w:right="849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3F4" w:rsidRDefault="00EC1D57" w:rsidP="00D401F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D57"/>
    <w:rsid w:val="00E70DDA"/>
    <w:rsid w:val="00EC1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1D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1D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EC1D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1"/>
    <w:basedOn w:val="a"/>
    <w:link w:val="a5"/>
    <w:rsid w:val="00EC1D57"/>
    <w:pPr>
      <w:snapToGrid w:val="0"/>
      <w:jc w:val="both"/>
    </w:pPr>
    <w:rPr>
      <w:rFonts w:ascii="a_Timer" w:hAnsi="a_Timer"/>
      <w:szCs w:val="20"/>
    </w:rPr>
  </w:style>
  <w:style w:type="character" w:customStyle="1" w:styleId="a5">
    <w:name w:val="Основной текст_"/>
    <w:basedOn w:val="a0"/>
    <w:link w:val="11"/>
    <w:rsid w:val="00EC1D57"/>
    <w:rPr>
      <w:rFonts w:ascii="a_Timer" w:eastAsia="Times New Roman" w:hAnsi="a_Timer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Company>Microsoft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GabovaEM</dc:creator>
  <cp:keywords/>
  <dc:description/>
  <cp:lastModifiedBy>GabovaEM</cp:lastModifiedBy>
  <cp:revision>2</cp:revision>
  <dcterms:created xsi:type="dcterms:W3CDTF">2020-09-28T06:05:00Z</dcterms:created>
  <dcterms:modified xsi:type="dcterms:W3CDTF">2020-09-28T06:06:00Z</dcterms:modified>
</cp:coreProperties>
</file>